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1D" w:rsidRPr="00D50183" w:rsidRDefault="002E751D" w:rsidP="002E751D">
      <w:pPr>
        <w:adjustRightInd w:val="0"/>
        <w:snapToGrid w:val="0"/>
        <w:spacing w:line="360" w:lineRule="auto"/>
        <w:rPr>
          <w:rFonts w:ascii="Times New Roman" w:eastAsia="楷体_GB2312" w:hAnsi="Times New Roman" w:cs="Times New Roman"/>
          <w:sz w:val="32"/>
          <w:szCs w:val="32"/>
        </w:rPr>
      </w:pPr>
      <w:bookmarkStart w:id="0" w:name="_GoBack"/>
      <w:r w:rsidRPr="00D50183">
        <w:rPr>
          <w:rFonts w:ascii="Times New Roman" w:eastAsia="黑体" w:hAnsi="Times New Roman" w:cs="Times New Roman"/>
          <w:sz w:val="32"/>
          <w:szCs w:val="32"/>
        </w:rPr>
        <w:t>附件：招聘岗位及任职条件</w:t>
      </w:r>
    </w:p>
    <w:bookmarkEnd w:id="0"/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楷体_GB2312" w:hAnsi="Times New Roman" w:cs="Times New Roman"/>
          <w:b/>
          <w:sz w:val="32"/>
          <w:szCs w:val="32"/>
        </w:rPr>
      </w:pPr>
      <w:r w:rsidRPr="00D50183">
        <w:rPr>
          <w:rFonts w:ascii="宋体" w:eastAsia="宋体" w:hAnsi="宋体" w:cs="宋体" w:hint="eastAsia"/>
          <w:b/>
          <w:sz w:val="32"/>
          <w:szCs w:val="32"/>
        </w:rPr>
        <w:t>◆</w:t>
      </w:r>
      <w:r w:rsidRPr="00D50183">
        <w:rPr>
          <w:rFonts w:ascii="Times New Roman" w:eastAsia="楷体_GB2312" w:hAnsi="Times New Roman" w:cs="Times New Roman"/>
          <w:b/>
          <w:sz w:val="32"/>
          <w:szCs w:val="32"/>
        </w:rPr>
        <w:t>自动化研发岗位（</w:t>
      </w:r>
      <w:r w:rsidRPr="00D50183">
        <w:rPr>
          <w:rFonts w:ascii="Times New Roman" w:eastAsia="楷体_GB2312" w:hAnsi="Times New Roman" w:cs="Times New Roman"/>
          <w:b/>
          <w:sz w:val="32"/>
          <w:szCs w:val="32"/>
        </w:rPr>
        <w:t>1</w:t>
      </w:r>
      <w:r w:rsidRPr="00D50183">
        <w:rPr>
          <w:rFonts w:ascii="Times New Roman" w:eastAsia="楷体_GB2312" w:hAnsi="Times New Roman" w:cs="Times New Roman"/>
          <w:b/>
          <w:sz w:val="32"/>
          <w:szCs w:val="32"/>
        </w:rPr>
        <w:t>名）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岗位职责：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</w:rPr>
        <w:t>负责机电设备控制逻辑梳理，算法开发和程序编写；污水处理厂低压电气系统、自控系统、安防监控系统建设方案的规划设计；电气自控项目的技术支持，技术改造项目的现场调研、技术交流和改造技术方案规划设计。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任职要求：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1.40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周岁及以下，</w:t>
      </w:r>
      <w:r w:rsidRPr="00D50183">
        <w:rPr>
          <w:rFonts w:ascii="Times New Roman" w:eastAsia="仿宋_GB2312" w:hAnsi="Times New Roman" w:cs="Times New Roman"/>
          <w:bCs/>
          <w:kern w:val="0"/>
          <w:sz w:val="32"/>
          <w:szCs w:val="32"/>
          <w:shd w:val="clear" w:color="auto" w:fill="FFFFFF"/>
        </w:rPr>
        <w:t>本科及以上学历，自动化、机电一体化等专业，中级及以上职称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；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2.5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年及以上工作经验；</w:t>
      </w:r>
    </w:p>
    <w:p w:rsidR="002E751D" w:rsidRPr="00D50183" w:rsidRDefault="002E751D" w:rsidP="002E751D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36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具有污水处理厂自控系统项目实施经验者优先考虑；熟悉主流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PLC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产品，能熟练编程调试；掌握一种编程语言，有项目编程经验；熟悉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Modbus RTU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，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Modbus TCP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等通讯协议；掌握一种主流组态软件，有实际的项目组态开发经验；具备机电设备设计软件使用经验。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楷体_GB2312" w:hAnsi="Times New Roman" w:cs="Times New Roman"/>
          <w:b/>
          <w:sz w:val="32"/>
          <w:szCs w:val="32"/>
        </w:rPr>
      </w:pPr>
      <w:r w:rsidRPr="00D50183">
        <w:rPr>
          <w:rFonts w:ascii="宋体" w:eastAsia="宋体" w:hAnsi="宋体" w:cs="宋体" w:hint="eastAsia"/>
          <w:b/>
          <w:sz w:val="32"/>
          <w:szCs w:val="32"/>
        </w:rPr>
        <w:t>◆</w:t>
      </w:r>
      <w:r w:rsidRPr="00D50183">
        <w:rPr>
          <w:rFonts w:ascii="Times New Roman" w:eastAsia="楷体_GB2312" w:hAnsi="Times New Roman" w:cs="Times New Roman"/>
          <w:b/>
          <w:sz w:val="32"/>
          <w:szCs w:val="32"/>
        </w:rPr>
        <w:t>法律审计专员（</w:t>
      </w:r>
      <w:r w:rsidRPr="00D50183">
        <w:rPr>
          <w:rFonts w:ascii="Times New Roman" w:eastAsia="楷体_GB2312" w:hAnsi="Times New Roman" w:cs="Times New Roman"/>
          <w:b/>
          <w:sz w:val="32"/>
          <w:szCs w:val="32"/>
        </w:rPr>
        <w:t>1</w:t>
      </w:r>
      <w:r w:rsidRPr="00D50183">
        <w:rPr>
          <w:rFonts w:ascii="Times New Roman" w:eastAsia="楷体_GB2312" w:hAnsi="Times New Roman" w:cs="Times New Roman"/>
          <w:b/>
          <w:sz w:val="32"/>
          <w:szCs w:val="32"/>
        </w:rPr>
        <w:t>名）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岗位职责：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</w:rPr>
        <w:t>负责公司合同管理、合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</w:rPr>
        <w:t>规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</w:rPr>
        <w:t>管理、内控风险管理相关工作。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任职要求：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1.35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周岁及以下，本科</w:t>
      </w:r>
      <w:r w:rsidRPr="00D50183">
        <w:rPr>
          <w:rFonts w:ascii="Times New Roman" w:eastAsia="仿宋_GB2312" w:hAnsi="Times New Roman" w:cs="Times New Roman"/>
          <w:bCs/>
          <w:kern w:val="0"/>
          <w:sz w:val="32"/>
          <w:szCs w:val="32"/>
          <w:shd w:val="clear" w:color="auto" w:fill="FFFFFF"/>
        </w:rPr>
        <w:t>及以上学历，法律法学、财务管理、经济管理等</w:t>
      </w:r>
      <w:r w:rsidRPr="00D50183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等相关</w:t>
      </w:r>
      <w:r w:rsidRPr="00D50183">
        <w:rPr>
          <w:rFonts w:ascii="Times New Roman" w:eastAsia="仿宋_GB2312" w:hAnsi="Times New Roman" w:cs="Times New Roman"/>
          <w:bCs/>
          <w:kern w:val="0"/>
          <w:sz w:val="32"/>
          <w:szCs w:val="32"/>
          <w:shd w:val="clear" w:color="auto" w:fill="FFFFFF"/>
        </w:rPr>
        <w:t>专业；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2.3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年以上相关工作经验，有法律职业资格证优先；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3.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有大型国有企业风控、内控、审计、财务、法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等岗位从业经验者优先。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E751D" w:rsidRPr="00D50183" w:rsidRDefault="002E751D" w:rsidP="002E751D">
      <w:pPr>
        <w:pStyle w:val="a7"/>
        <w:spacing w:line="360" w:lineRule="auto"/>
        <w:ind w:firstLineChars="0" w:firstLine="0"/>
        <w:jc w:val="both"/>
        <w:rPr>
          <w:rFonts w:ascii="Times New Roman"/>
        </w:rPr>
      </w:pPr>
      <w:r w:rsidRPr="00D50183">
        <w:rPr>
          <w:rFonts w:ascii="宋体" w:eastAsia="宋体" w:hAnsi="宋体" w:cs="宋体" w:hint="eastAsia"/>
        </w:rPr>
        <w:lastRenderedPageBreak/>
        <w:t>◆</w:t>
      </w:r>
      <w:r w:rsidRPr="00D50183">
        <w:rPr>
          <w:rFonts w:ascii="Times New Roman"/>
        </w:rPr>
        <w:t>行政人事专员（</w:t>
      </w:r>
      <w:r w:rsidRPr="00D50183">
        <w:rPr>
          <w:rFonts w:ascii="Times New Roman"/>
        </w:rPr>
        <w:t>1</w:t>
      </w:r>
      <w:r w:rsidRPr="00D50183">
        <w:rPr>
          <w:rFonts w:ascii="Times New Roman"/>
        </w:rPr>
        <w:t>名）</w:t>
      </w:r>
    </w:p>
    <w:p w:rsidR="002E751D" w:rsidRPr="00D50183" w:rsidRDefault="002E751D" w:rsidP="002E751D">
      <w:pPr>
        <w:pStyle w:val="a7"/>
        <w:spacing w:line="360" w:lineRule="auto"/>
        <w:ind w:firstLineChars="0" w:firstLine="0"/>
        <w:rPr>
          <w:rFonts w:ascii="Times New Roman" w:eastAsia="仿宋_GB2312"/>
          <w:b w:val="0"/>
        </w:rPr>
      </w:pPr>
      <w:r w:rsidRPr="00D50183">
        <w:rPr>
          <w:rFonts w:ascii="Times New Roman" w:eastAsia="仿宋_GB2312"/>
        </w:rPr>
        <w:t>岗位职责：</w:t>
      </w:r>
      <w:r w:rsidRPr="00D50183">
        <w:rPr>
          <w:rFonts w:ascii="Times New Roman" w:eastAsia="仿宋_GB2312"/>
          <w:b w:val="0"/>
        </w:rPr>
        <w:t>负责公司行政文案、文书档案人事劳资及后勤保障。</w:t>
      </w:r>
    </w:p>
    <w:p w:rsidR="002E751D" w:rsidRPr="00D50183" w:rsidRDefault="002E751D" w:rsidP="002E751D">
      <w:pPr>
        <w:pStyle w:val="a7"/>
        <w:spacing w:line="360" w:lineRule="auto"/>
        <w:ind w:firstLineChars="0" w:firstLine="0"/>
        <w:rPr>
          <w:rFonts w:ascii="Times New Roman" w:eastAsia="仿宋_GB2312"/>
          <w:b w:val="0"/>
        </w:rPr>
      </w:pPr>
      <w:r w:rsidRPr="00D50183">
        <w:rPr>
          <w:rFonts w:ascii="Times New Roman" w:eastAsia="仿宋_GB2312"/>
        </w:rPr>
        <w:t>任职要求：</w:t>
      </w:r>
    </w:p>
    <w:p w:rsidR="002E751D" w:rsidRPr="00D50183" w:rsidRDefault="002E751D" w:rsidP="002E751D">
      <w:pPr>
        <w:pStyle w:val="a7"/>
        <w:spacing w:line="360" w:lineRule="auto"/>
        <w:ind w:firstLineChars="0" w:firstLine="0"/>
        <w:rPr>
          <w:rFonts w:ascii="Times New Roman" w:eastAsia="仿宋_GB2312"/>
          <w:b w:val="0"/>
          <w:shd w:val="clear" w:color="auto" w:fill="FFFFFF"/>
        </w:rPr>
      </w:pPr>
      <w:r w:rsidRPr="00D50183">
        <w:rPr>
          <w:rFonts w:ascii="Times New Roman" w:eastAsia="仿宋_GB2312"/>
          <w:b w:val="0"/>
          <w:shd w:val="clear" w:color="auto" w:fill="FFFFFF"/>
        </w:rPr>
        <w:t>1.35</w:t>
      </w:r>
      <w:r w:rsidRPr="00D50183">
        <w:rPr>
          <w:rFonts w:ascii="Times New Roman" w:eastAsia="仿宋_GB2312"/>
          <w:b w:val="0"/>
          <w:shd w:val="clear" w:color="auto" w:fill="FFFFFF"/>
        </w:rPr>
        <w:t>周岁及以下，本科及以上学历，人力资源管理、行政管理、工商管理、汉语言文学、新闻学、秘书学、档案学等相关专业；</w:t>
      </w:r>
    </w:p>
    <w:p w:rsidR="002E751D" w:rsidRPr="00D50183" w:rsidRDefault="002E751D" w:rsidP="002E751D">
      <w:pPr>
        <w:pStyle w:val="a7"/>
        <w:spacing w:line="360" w:lineRule="auto"/>
        <w:ind w:firstLineChars="0" w:firstLine="0"/>
        <w:rPr>
          <w:rFonts w:ascii="Times New Roman" w:eastAsia="仿宋_GB2312"/>
          <w:b w:val="0"/>
          <w:shd w:val="clear" w:color="auto" w:fill="FFFFFF"/>
        </w:rPr>
      </w:pPr>
      <w:r w:rsidRPr="00D50183">
        <w:rPr>
          <w:rFonts w:ascii="Times New Roman" w:eastAsia="仿宋_GB2312"/>
          <w:b w:val="0"/>
          <w:shd w:val="clear" w:color="auto" w:fill="FFFFFF"/>
        </w:rPr>
        <w:t>2.3</w:t>
      </w:r>
      <w:r w:rsidRPr="00D50183">
        <w:rPr>
          <w:rFonts w:ascii="Times New Roman" w:eastAsia="仿宋_GB2312"/>
          <w:b w:val="0"/>
          <w:shd w:val="clear" w:color="auto" w:fill="FFFFFF"/>
        </w:rPr>
        <w:t>年及以上相关工作经验，有大型国有企业综合办行政、人事、档案管理岗从业经验者优先。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黑体" w:hAnsi="Times New Roman" w:cs="Times New Roman"/>
          <w:sz w:val="32"/>
          <w:szCs w:val="32"/>
        </w:rPr>
      </w:pP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楷体_GB2312" w:hAnsi="Times New Roman" w:cs="Times New Roman"/>
          <w:b/>
          <w:sz w:val="32"/>
          <w:szCs w:val="32"/>
        </w:rPr>
      </w:pPr>
      <w:r w:rsidRPr="00D50183">
        <w:rPr>
          <w:rFonts w:ascii="宋体" w:eastAsia="宋体" w:hAnsi="宋体" w:cs="宋体" w:hint="eastAsia"/>
          <w:b/>
          <w:sz w:val="32"/>
          <w:szCs w:val="32"/>
        </w:rPr>
        <w:t>◆</w:t>
      </w:r>
      <w:r w:rsidRPr="00D50183">
        <w:rPr>
          <w:rFonts w:ascii="Times New Roman" w:eastAsia="楷体_GB2312" w:hAnsi="Times New Roman" w:cs="Times New Roman"/>
          <w:b/>
          <w:sz w:val="32"/>
          <w:szCs w:val="32"/>
        </w:rPr>
        <w:t>运营总监（</w:t>
      </w:r>
      <w:r w:rsidRPr="00D50183">
        <w:rPr>
          <w:rFonts w:ascii="Times New Roman" w:eastAsia="楷体_GB2312" w:hAnsi="Times New Roman" w:cs="Times New Roman"/>
          <w:b/>
          <w:sz w:val="32"/>
          <w:szCs w:val="32"/>
        </w:rPr>
        <w:t>2</w:t>
      </w:r>
      <w:r w:rsidRPr="00D50183">
        <w:rPr>
          <w:rFonts w:ascii="Times New Roman" w:eastAsia="楷体_GB2312" w:hAnsi="Times New Roman" w:cs="Times New Roman"/>
          <w:b/>
          <w:sz w:val="32"/>
          <w:szCs w:val="32"/>
        </w:rPr>
        <w:t>名）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岗位职责：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</w:rPr>
        <w:t>负责水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</w:rPr>
        <w:t>务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</w:rPr>
        <w:t>环境项目运营管理相关工作。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任职要求：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1.45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周岁及以下（条件特别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优秀可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适当放宽），本科</w:t>
      </w:r>
      <w:r w:rsidRPr="00D50183">
        <w:rPr>
          <w:rFonts w:ascii="Times New Roman" w:eastAsia="仿宋_GB2312" w:hAnsi="Times New Roman" w:cs="Times New Roman"/>
          <w:bCs/>
          <w:kern w:val="0"/>
          <w:sz w:val="32"/>
          <w:szCs w:val="32"/>
          <w:shd w:val="clear" w:color="auto" w:fill="FFFFFF"/>
        </w:rPr>
        <w:t>及以上学历，给排水、环境工程专业，高级工程师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；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2.10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年及以上污水处理项目运营管理工作经验，其中处理规模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10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万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t/d(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含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)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以上污水处理厂运营负责人工作经验满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3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年，精通污水处理工艺流程及运营管理工作；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3.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具有较强的组织协调能力和文字表达能力，在团队管理方面有较强的领导技巧和才能，能果断处理突发情况，有较强的公关能力和政策敏锐性。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 w:rsidRPr="00D50183">
        <w:rPr>
          <w:rFonts w:ascii="宋体" w:eastAsia="宋体" w:hAnsi="宋体" w:cs="宋体" w:hint="eastAsia"/>
          <w:b/>
          <w:kern w:val="0"/>
          <w:sz w:val="32"/>
          <w:szCs w:val="32"/>
        </w:rPr>
        <w:t>◆</w:t>
      </w:r>
      <w:r w:rsidRPr="00D50183">
        <w:rPr>
          <w:rFonts w:ascii="Times New Roman" w:eastAsia="楷体_GB2312" w:hAnsi="Times New Roman" w:cs="Times New Roman"/>
          <w:b/>
          <w:kern w:val="0"/>
          <w:sz w:val="32"/>
          <w:szCs w:val="32"/>
        </w:rPr>
        <w:t>安全管理岗（</w:t>
      </w:r>
      <w:r w:rsidRPr="00D50183">
        <w:rPr>
          <w:rFonts w:ascii="Times New Roman" w:eastAsia="楷体_GB2312" w:hAnsi="Times New Roman" w:cs="Times New Roman"/>
          <w:b/>
          <w:kern w:val="0"/>
          <w:sz w:val="32"/>
          <w:szCs w:val="32"/>
        </w:rPr>
        <w:t>2</w:t>
      </w:r>
      <w:r w:rsidRPr="00D50183">
        <w:rPr>
          <w:rFonts w:ascii="Times New Roman" w:eastAsia="楷体_GB2312" w:hAnsi="Times New Roman" w:cs="Times New Roman"/>
          <w:b/>
          <w:kern w:val="0"/>
          <w:sz w:val="32"/>
          <w:szCs w:val="32"/>
        </w:rPr>
        <w:t>名）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岗位职责：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负责分公司安全管理综合治理、项目现场安全管理等工作。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任职要求：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1. 35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周岁及以下，本科及以上学历，安全管理、环保等相关专业；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lastRenderedPageBreak/>
        <w:t>工程师及以上职称；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2.3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年及以上工作经验；具有大型国企或环保类上市公司工作经验以及水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环境项目运营行业经验的优先；持有注册安全工程师证书的优先；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3.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具有较强专业素质，熟悉国家与地方安全生产法律法规、规章和环保相关规范要求的优先；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spacing w:val="-6"/>
          <w:kern w:val="0"/>
          <w:sz w:val="32"/>
          <w:szCs w:val="32"/>
          <w:highlight w:val="yellow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4.</w:t>
      </w:r>
      <w:r w:rsidRPr="00D50183">
        <w:rPr>
          <w:rFonts w:ascii="Times New Roman" w:eastAsia="仿宋_GB2312" w:hAnsi="Times New Roman" w:cs="Times New Roman"/>
          <w:spacing w:val="-6"/>
          <w:kern w:val="0"/>
          <w:sz w:val="32"/>
          <w:szCs w:val="32"/>
          <w:shd w:val="clear" w:color="auto" w:fill="FFFFFF"/>
        </w:rPr>
        <w:t>拥有团队合作精神和较强的应变能力、沟通协调能力、计划与执行能力。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t>◆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运营负责人（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1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名）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岗位职责：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负责水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环境项目运营管理相关工作。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任职要求：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1.45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周岁及以下（条件特别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优秀可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适当放宽），本科及以上学历，给排水、环境工程、机械设备、电气工程及其自动化等相关专业；工程师及以上职称，高级工程师优先；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2.8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年及以上项目运营管理工作经验，精通污水处理工艺流程及运营管理工作；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3.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具有较强的组织协调能力和文字表达能力，在团队管理方面有较强的领导技巧和才能，熟练掌握污水处理运行参数，设备性能参数及工作效率，能根据不同进水水质水量制定生产方案，能果断处理突发情况，有较强的公关能力和政策敏锐性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t>◆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技术负责人（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1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名）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岗位职责：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负责水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环境运营项目技术管理相关工作。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任职要求：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lastRenderedPageBreak/>
        <w:t>1.45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周岁及以下，本科及以上学历，给排水、环境工程等相关专业；工程师及以上职称，高级工程师优先；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8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年及以上污水处理、雨水调蓄等运营项目技术管理工作经验，精通污水处理工艺流程及运营管理工作；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3.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具有一定的组织协调能力和文字表达能力，熟练掌握污水处理运行参数，设备性能参数及工作效率，能根据不同进水水质水量制定生产方案，能及时处理各类突发情况。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t>◆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运维工程师（湿地）（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1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名）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岗位职责：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负责水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环境运营项目中湿地运营管理工作。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任职要求：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1.45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周岁及以下，本科及以上学历，湿地保护、给排水、环境工程、环境科学、生态学等相关专业；工程师及以上职称；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年及以上湿地项目运营管理工作经验；</w:t>
      </w:r>
    </w:p>
    <w:p w:rsidR="002E751D" w:rsidRPr="00D50183" w:rsidRDefault="002E751D" w:rsidP="002E751D">
      <w:pPr>
        <w:widowControl/>
        <w:numPr>
          <w:ilvl w:val="0"/>
          <w:numId w:val="2"/>
        </w:num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具有较强的组织协调能力和文字表达能力，能够独立指导开展湿地运营工作。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t>◆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水环境项目运维工程师（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2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名）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岗位职责：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负责水环境运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维操作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管理工作。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任职要求：</w:t>
      </w:r>
    </w:p>
    <w:p w:rsidR="002E751D" w:rsidRPr="00D50183" w:rsidRDefault="002E751D" w:rsidP="002E751D">
      <w:pPr>
        <w:pStyle w:val="a8"/>
        <w:numPr>
          <w:ilvl w:val="0"/>
          <w:numId w:val="3"/>
        </w:numPr>
        <w:adjustRightInd w:val="0"/>
        <w:snapToGrid w:val="0"/>
        <w:spacing w:line="336" w:lineRule="auto"/>
        <w:ind w:firstLineChars="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28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周岁及以下，应届毕业生，硕士研究生学历，环境科学与环境工程类相关专业；</w:t>
      </w:r>
    </w:p>
    <w:p w:rsidR="002E751D" w:rsidRPr="00D50183" w:rsidRDefault="002E751D" w:rsidP="002E751D">
      <w:pPr>
        <w:pStyle w:val="a8"/>
        <w:numPr>
          <w:ilvl w:val="0"/>
          <w:numId w:val="3"/>
        </w:numPr>
        <w:adjustRightInd w:val="0"/>
        <w:snapToGrid w:val="0"/>
        <w:spacing w:line="336" w:lineRule="auto"/>
        <w:ind w:firstLineChars="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具有较强的组织协调能力和文字表达能力。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t>◆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水环境项目运维工程师（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2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名）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lastRenderedPageBreak/>
        <w:t>岗位职责：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负责水环境运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维操作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管理工作。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任职要求：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highlight w:val="yellow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1.35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周岁及以下，应届毕业生，博士研究生学历，环境科学与环境工程类相关专业，条件特别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优秀可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适当放宽；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2.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具有较强的组织协调能力和文字表达能力。</w:t>
      </w:r>
    </w:p>
    <w:p w:rsidR="002E751D" w:rsidRPr="00D50183" w:rsidRDefault="002E751D" w:rsidP="002E751D">
      <w:pPr>
        <w:shd w:val="clear" w:color="auto" w:fill="FFFFFF"/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t>◆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设备工程师（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1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名）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岗位职责：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负责水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环境运营项目机械设备管理相关工作。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任职要求：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1.45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周岁及以下，本科及以上学历，机械、机电等相关专业；工程师及以上职称；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年及以上污水厂、泵站、闸站、调蓄池等机械设备管理工作经验，精通设备专业知识；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3.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具有较强的组织协调能力和文字表达能力；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4.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熟悉水处理、泵站、闸站等机械设备管理方法，能及时了解设备运行中的问题并加以解决，能撰写技术文件等文字材料。</w:t>
      </w:r>
    </w:p>
    <w:p w:rsidR="002E751D" w:rsidRPr="00D50183" w:rsidRDefault="002E751D" w:rsidP="002E751D">
      <w:pPr>
        <w:pStyle w:val="a7"/>
        <w:spacing w:line="360" w:lineRule="auto"/>
        <w:ind w:firstLineChars="0" w:firstLine="0"/>
        <w:jc w:val="both"/>
        <w:rPr>
          <w:rFonts w:ascii="Times New Roman" w:eastAsia="仿宋_GB2312"/>
          <w:shd w:val="clear" w:color="auto" w:fill="FFFFFF"/>
        </w:rPr>
      </w:pP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t>◆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电气工程师（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1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名）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岗位职责：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负责水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环境运营项目电气设备管理相关工作。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任职要求：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1. 45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周岁及以下，本科及以上学历，电气工程及其自动化等相关专业；工程师及以上职称；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年及以上污水厂、泵站、闸站、调蓄池等电气设备管理工作经验，精通电气设备专业知识；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3.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具有较强的组织协调能力和文字表达能力；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lastRenderedPageBreak/>
        <w:t>4.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熟悉水处理、泵站、闸站等电气设备管理方法，能及时了解电气设备运行中的问题并加以解决，能撰写技术文件等文字材料。</w:t>
      </w:r>
    </w:p>
    <w:p w:rsidR="002E751D" w:rsidRPr="00D50183" w:rsidRDefault="002E751D" w:rsidP="002E751D">
      <w:pPr>
        <w:pStyle w:val="a7"/>
        <w:spacing w:line="360" w:lineRule="auto"/>
        <w:ind w:firstLineChars="0" w:firstLine="0"/>
        <w:jc w:val="both"/>
        <w:rPr>
          <w:rFonts w:ascii="Times New Roman"/>
        </w:rPr>
      </w:pP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t>◆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自控工程师（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1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名）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岗位职责：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负责水</w:t>
      </w:r>
      <w:proofErr w:type="gramStart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环境运营项目自控设备管理相关工作。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任职要求：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1. 40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周岁及以下，本科及以上学历，电气工程及其自动化等相关专业；工程师及以上职称；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5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年及以上水处理、泵站、闸站、调蓄池等自控设备管理工作经验，精通自控设备专业知识；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3.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具有一定的组织协调能力和文字表达能力，熟悉水处理、泵站、闸站等自控设备管理方法，能及时了解自控设备运行中的问题并加以解决，能撰写技术文件等文字材料。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t>◆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文秘（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2</w:t>
      </w: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名）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岗位职责：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负责文字材料撰写工作。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任职要求：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1. 28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周岁及以下，应届毕业生，硕士研究生及以上学历，汉语语言学、文秘学、新闻学等相关专业；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</w:t>
      </w:r>
    </w:p>
    <w:p w:rsidR="002E751D" w:rsidRPr="00D50183" w:rsidRDefault="002E751D" w:rsidP="002E751D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2.</w:t>
      </w:r>
      <w:r w:rsidRPr="00D50183">
        <w:rPr>
          <w:rFonts w:ascii="Times New Roman" w:hAnsi="Times New Roman" w:cs="Times New Roman"/>
          <w:sz w:val="32"/>
          <w:szCs w:val="32"/>
        </w:rPr>
        <w:t xml:space="preserve"> </w:t>
      </w:r>
      <w:r w:rsidRPr="00D50183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中共党员优先；具有同岗位实习经历者优先。</w:t>
      </w:r>
    </w:p>
    <w:p w:rsidR="00D773DF" w:rsidRPr="002E751D" w:rsidRDefault="00D773DF"/>
    <w:sectPr w:rsidR="00D773DF" w:rsidRPr="002E751D">
      <w:footerReference w:type="default" r:id="rId7"/>
      <w:pgSz w:w="11906" w:h="16838"/>
      <w:pgMar w:top="1134" w:right="1247" w:bottom="1134" w:left="124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A6" w:rsidRDefault="009A51A6" w:rsidP="002E751D">
      <w:r>
        <w:separator/>
      </w:r>
    </w:p>
  </w:endnote>
  <w:endnote w:type="continuationSeparator" w:id="0">
    <w:p w:rsidR="009A51A6" w:rsidRDefault="009A51A6" w:rsidP="002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913" w:rsidRDefault="009A51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C50D1E" wp14:editId="059518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3913" w:rsidRDefault="009A51A6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E751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50D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93913" w:rsidRDefault="009A51A6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E751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A6" w:rsidRDefault="009A51A6" w:rsidP="002E751D">
      <w:r>
        <w:separator/>
      </w:r>
    </w:p>
  </w:footnote>
  <w:footnote w:type="continuationSeparator" w:id="0">
    <w:p w:rsidR="009A51A6" w:rsidRDefault="009A51A6" w:rsidP="002E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079B"/>
    <w:multiLevelType w:val="multilevel"/>
    <w:tmpl w:val="160207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F8D4C8"/>
    <w:multiLevelType w:val="singleLevel"/>
    <w:tmpl w:val="3BF8D4C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1FE102A"/>
    <w:multiLevelType w:val="singleLevel"/>
    <w:tmpl w:val="61FE102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08"/>
    <w:rsid w:val="002E751D"/>
    <w:rsid w:val="009A51A6"/>
    <w:rsid w:val="009A7D08"/>
    <w:rsid w:val="00D7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A4A022-93D9-4328-AFD5-18E2B5FD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E75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751D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2E7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2E751D"/>
    <w:rPr>
      <w:sz w:val="18"/>
      <w:szCs w:val="18"/>
    </w:rPr>
  </w:style>
  <w:style w:type="paragraph" w:styleId="a7">
    <w:name w:val="Normal (Web)"/>
    <w:basedOn w:val="a"/>
    <w:autoRedefine/>
    <w:uiPriority w:val="99"/>
    <w:qFormat/>
    <w:rsid w:val="002E751D"/>
    <w:pPr>
      <w:widowControl/>
      <w:shd w:val="clear" w:color="auto" w:fill="FFFFFF"/>
      <w:adjustRightInd w:val="0"/>
      <w:snapToGrid w:val="0"/>
      <w:spacing w:line="592" w:lineRule="exact"/>
      <w:ind w:firstLineChars="200" w:firstLine="643"/>
      <w:jc w:val="left"/>
    </w:pPr>
    <w:rPr>
      <w:rFonts w:ascii="楷体_GB2312" w:eastAsia="楷体_GB2312" w:hAnsi="Times New Roman" w:cs="Times New Roman"/>
      <w:b/>
      <w:bCs/>
      <w:kern w:val="0"/>
      <w:sz w:val="32"/>
      <w:szCs w:val="32"/>
    </w:rPr>
  </w:style>
  <w:style w:type="paragraph" w:styleId="a8">
    <w:name w:val="List Paragraph"/>
    <w:basedOn w:val="a"/>
    <w:autoRedefine/>
    <w:uiPriority w:val="99"/>
    <w:rsid w:val="002E75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hwn</dc:creator>
  <cp:keywords/>
  <dc:description/>
  <cp:lastModifiedBy>hwn</cp:lastModifiedBy>
  <cp:revision>2</cp:revision>
  <dcterms:created xsi:type="dcterms:W3CDTF">2024-04-18T02:02:00Z</dcterms:created>
  <dcterms:modified xsi:type="dcterms:W3CDTF">2024-04-18T02:02:00Z</dcterms:modified>
</cp:coreProperties>
</file>